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/>
          <w:b/>
          <w:sz w:val="30"/>
          <w:szCs w:val="30"/>
          <w:lang w:eastAsia="zh-CN"/>
        </w:rPr>
      </w:pPr>
      <w:r>
        <w:rPr>
          <w:rFonts w:hint="eastAsia" w:asciiTheme="minorEastAsia" w:hAnsiTheme="minorEastAsia"/>
          <w:b/>
          <w:sz w:val="30"/>
          <w:szCs w:val="30"/>
          <w:lang w:val="en-US" w:eastAsia="zh-CN"/>
        </w:rPr>
        <w:t>关于</w:t>
      </w:r>
      <w:r>
        <w:rPr>
          <w:rFonts w:hint="eastAsia" w:asciiTheme="minorEastAsia" w:hAnsiTheme="minorEastAsia"/>
          <w:b/>
          <w:sz w:val="30"/>
          <w:szCs w:val="30"/>
          <w:lang w:eastAsia="zh-CN"/>
        </w:rPr>
        <w:t>苏州萃智新技术开发有限公司</w:t>
      </w:r>
    </w:p>
    <w:p>
      <w:pPr>
        <w:jc w:val="center"/>
        <w:rPr>
          <w:rFonts w:hint="eastAsia" w:asciiTheme="minorEastAsia" w:hAnsiTheme="minorEastAsia"/>
          <w:b/>
          <w:sz w:val="30"/>
          <w:szCs w:val="30"/>
          <w:lang w:val="en-US" w:eastAsia="zh-CN"/>
        </w:rPr>
      </w:pPr>
      <w:r>
        <w:rPr>
          <w:rFonts w:hint="eastAsia" w:asciiTheme="minorEastAsia" w:hAnsiTheme="minorEastAsia"/>
          <w:b/>
          <w:sz w:val="30"/>
          <w:szCs w:val="30"/>
          <w:lang w:val="en-US" w:eastAsia="zh-CN"/>
        </w:rPr>
        <w:t>名下苏E9YU22佳星牌汽车</w:t>
      </w:r>
      <w:r>
        <w:rPr>
          <w:rFonts w:hint="eastAsia" w:asciiTheme="minorEastAsia" w:hAnsiTheme="minorEastAsia"/>
          <w:b/>
          <w:sz w:val="30"/>
          <w:szCs w:val="30"/>
          <w:lang w:eastAsia="zh-CN"/>
        </w:rPr>
        <w:t>变价方案</w:t>
      </w:r>
      <w:r>
        <w:rPr>
          <w:rFonts w:hint="eastAsia" w:asciiTheme="minorEastAsia" w:hAnsiTheme="minorEastAsia"/>
          <w:b/>
          <w:sz w:val="30"/>
          <w:szCs w:val="30"/>
          <w:lang w:val="en-US" w:eastAsia="zh-CN"/>
        </w:rPr>
        <w:t>的表决结果</w:t>
      </w:r>
    </w:p>
    <w:p>
      <w:pPr>
        <w:jc w:val="both"/>
        <w:rPr>
          <w:rFonts w:hint="eastAsia" w:asciiTheme="minorEastAsia" w:hAnsiTheme="minorEastAsia"/>
          <w:b/>
          <w:sz w:val="30"/>
          <w:szCs w:val="30"/>
          <w:lang w:val="en-US" w:eastAsia="zh-CN"/>
        </w:rPr>
      </w:pPr>
      <w:r>
        <w:rPr>
          <w:rFonts w:hint="eastAsia" w:asciiTheme="minorEastAsia" w:hAnsiTheme="minorEastAsia"/>
          <w:b/>
          <w:sz w:val="30"/>
          <w:szCs w:val="30"/>
          <w:lang w:val="en-US" w:eastAsia="zh-CN"/>
        </w:rPr>
        <w:t>各债权人：</w:t>
      </w:r>
    </w:p>
    <w:p>
      <w:pPr>
        <w:ind w:firstLine="600" w:firstLineChars="200"/>
        <w:jc w:val="both"/>
        <w:rPr>
          <w:rFonts w:hint="eastAsia" w:asciiTheme="minorEastAsia" w:hAnsiTheme="minorEastAsia"/>
          <w:b w:val="0"/>
          <w:bCs/>
          <w:sz w:val="30"/>
          <w:szCs w:val="30"/>
          <w:lang w:val="en-US" w:eastAsia="zh-CN"/>
        </w:rPr>
      </w:pPr>
      <w:r>
        <w:rPr>
          <w:rFonts w:hint="eastAsia" w:asciiTheme="minorEastAsia" w:hAnsiTheme="minorEastAsia"/>
          <w:b w:val="0"/>
          <w:bCs/>
          <w:sz w:val="30"/>
          <w:szCs w:val="30"/>
          <w:lang w:val="en-US" w:eastAsia="zh-CN"/>
        </w:rPr>
        <w:t>关于</w:t>
      </w:r>
      <w:r>
        <w:rPr>
          <w:rFonts w:hint="eastAsia" w:asciiTheme="minorEastAsia" w:hAnsiTheme="minorEastAsia"/>
          <w:b w:val="0"/>
          <w:bCs/>
          <w:sz w:val="30"/>
          <w:szCs w:val="30"/>
          <w:lang w:eastAsia="zh-CN"/>
        </w:rPr>
        <w:t>苏州萃智新技术开发有限公司</w:t>
      </w:r>
      <w:r>
        <w:rPr>
          <w:rFonts w:hint="eastAsia" w:asciiTheme="minorEastAsia" w:hAnsiTheme="minorEastAsia"/>
          <w:b w:val="0"/>
          <w:bCs/>
          <w:sz w:val="30"/>
          <w:szCs w:val="30"/>
          <w:lang w:val="en-US" w:eastAsia="zh-CN"/>
        </w:rPr>
        <w:t>名下苏E9YU22佳星牌汽车的</w:t>
      </w:r>
      <w:r>
        <w:rPr>
          <w:rFonts w:hint="eastAsia" w:asciiTheme="minorEastAsia" w:hAnsiTheme="minorEastAsia"/>
          <w:b w:val="0"/>
          <w:bCs/>
          <w:sz w:val="30"/>
          <w:szCs w:val="30"/>
          <w:lang w:eastAsia="zh-CN"/>
        </w:rPr>
        <w:t>变价方案，</w:t>
      </w:r>
      <w:r>
        <w:rPr>
          <w:rFonts w:hint="eastAsia" w:asciiTheme="minorEastAsia" w:hAnsiTheme="minorEastAsia"/>
          <w:b w:val="0"/>
          <w:bCs/>
          <w:sz w:val="30"/>
          <w:szCs w:val="30"/>
          <w:lang w:val="en-US" w:eastAsia="zh-CN"/>
        </w:rPr>
        <w:t>管理人于2021年12月10日向有表决权的7家债权人书面寄送了车辆变价方案和表决票，截止到2021年12月25日，共收回6张表决票，1家弃权。6张表决票中有5张赞成，1张反对。管理人对表决票所列债权人对应的债权数额进行了统计，现将表决结果公布如下：</w:t>
      </w:r>
    </w:p>
    <w:p>
      <w:pPr>
        <w:jc w:val="both"/>
        <w:rPr>
          <w:rFonts w:hint="eastAsia" w:asciiTheme="minorEastAsia" w:hAnsiTheme="minorEastAsia"/>
          <w:b/>
          <w:bCs w:val="0"/>
          <w:sz w:val="30"/>
          <w:szCs w:val="30"/>
          <w:lang w:val="en-US" w:eastAsia="zh-CN"/>
        </w:rPr>
      </w:pPr>
      <w:r>
        <w:rPr>
          <w:rFonts w:hint="eastAsia" w:asciiTheme="minorEastAsia" w:hAnsiTheme="minorEastAsia"/>
          <w:b w:val="0"/>
          <w:bCs/>
          <w:sz w:val="30"/>
          <w:szCs w:val="30"/>
          <w:lang w:val="en-US" w:eastAsia="zh-CN"/>
        </w:rPr>
        <w:t xml:space="preserve">       </w:t>
      </w:r>
      <w:r>
        <w:rPr>
          <w:rFonts w:hint="eastAsia" w:asciiTheme="minorEastAsia" w:hAnsiTheme="minorEastAsia"/>
          <w:b/>
          <w:bCs w:val="0"/>
          <w:sz w:val="30"/>
          <w:szCs w:val="30"/>
          <w:lang w:val="en-US" w:eastAsia="zh-CN"/>
        </w:rPr>
        <w:t>表决赞成的债权人数占总债权人数的71.43%；</w:t>
      </w:r>
    </w:p>
    <w:p>
      <w:pPr>
        <w:jc w:val="both"/>
        <w:rPr>
          <w:rFonts w:hint="eastAsia" w:asciiTheme="minorEastAsia" w:hAnsiTheme="minorEastAsia"/>
          <w:b/>
          <w:bCs w:val="0"/>
          <w:sz w:val="30"/>
          <w:szCs w:val="30"/>
          <w:lang w:val="en-US" w:eastAsia="zh-CN"/>
        </w:rPr>
      </w:pPr>
      <w:r>
        <w:rPr>
          <w:rFonts w:hint="eastAsia" w:asciiTheme="minorEastAsia" w:hAnsiTheme="minorEastAsia"/>
          <w:b/>
          <w:bCs w:val="0"/>
          <w:sz w:val="30"/>
          <w:szCs w:val="30"/>
          <w:lang w:val="en-US" w:eastAsia="zh-CN"/>
        </w:rPr>
        <w:t xml:space="preserve">       表决赞成债权数额占无担保债权总额的63.58%。</w:t>
      </w:r>
    </w:p>
    <w:p>
      <w:pPr>
        <w:ind w:firstLine="600" w:firstLineChars="200"/>
        <w:jc w:val="left"/>
        <w:rPr>
          <w:rFonts w:hint="eastAsia" w:asciiTheme="minorEastAsia" w:hAnsiTheme="minorEastAsia"/>
          <w:b w:val="0"/>
          <w:bCs/>
          <w:sz w:val="30"/>
          <w:szCs w:val="30"/>
          <w:lang w:val="en-US" w:eastAsia="zh-CN"/>
        </w:rPr>
      </w:pPr>
      <w:r>
        <w:rPr>
          <w:rFonts w:hint="eastAsia" w:asciiTheme="minorEastAsia" w:hAnsiTheme="minorEastAsia"/>
          <w:b w:val="0"/>
          <w:bCs/>
          <w:sz w:val="30"/>
          <w:szCs w:val="30"/>
          <w:lang w:val="en-US" w:eastAsia="zh-CN"/>
        </w:rPr>
        <w:t>根据债权人会议表决规则和</w:t>
      </w:r>
      <w:r>
        <w:rPr>
          <w:rFonts w:hint="eastAsia"/>
          <w:b w:val="0"/>
          <w:bCs/>
          <w:sz w:val="30"/>
          <w:szCs w:val="30"/>
        </w:rPr>
        <w:t>非现场债权人会议召开及表决规则</w:t>
      </w:r>
      <w:r>
        <w:rPr>
          <w:rFonts w:hint="eastAsia"/>
          <w:b w:val="0"/>
          <w:bCs/>
          <w:sz w:val="30"/>
          <w:szCs w:val="30"/>
          <w:lang w:eastAsia="zh-CN"/>
        </w:rPr>
        <w:t>，</w:t>
      </w:r>
      <w:r>
        <w:rPr>
          <w:rFonts w:hint="eastAsia" w:asciiTheme="minorEastAsia" w:hAnsiTheme="minorEastAsia"/>
          <w:b w:val="0"/>
          <w:bCs/>
          <w:sz w:val="30"/>
          <w:szCs w:val="30"/>
          <w:lang w:eastAsia="zh-CN"/>
        </w:rPr>
        <w:t>苏州萃智新技术开发有限公司</w:t>
      </w:r>
      <w:r>
        <w:rPr>
          <w:rFonts w:hint="eastAsia" w:asciiTheme="minorEastAsia" w:hAnsiTheme="minorEastAsia"/>
          <w:b w:val="0"/>
          <w:bCs/>
          <w:sz w:val="30"/>
          <w:szCs w:val="30"/>
          <w:lang w:val="en-US" w:eastAsia="zh-CN"/>
        </w:rPr>
        <w:t>名下苏E9YU22佳星牌汽车</w:t>
      </w:r>
      <w:r>
        <w:rPr>
          <w:rFonts w:hint="eastAsia" w:asciiTheme="minorEastAsia" w:hAnsiTheme="minorEastAsia"/>
          <w:b w:val="0"/>
          <w:bCs/>
          <w:sz w:val="30"/>
          <w:szCs w:val="30"/>
          <w:lang w:eastAsia="zh-CN"/>
        </w:rPr>
        <w:t>变价方案</w:t>
      </w:r>
      <w:r>
        <w:rPr>
          <w:rFonts w:hint="eastAsia" w:asciiTheme="minorEastAsia" w:hAnsiTheme="minorEastAsia"/>
          <w:b w:val="0"/>
          <w:bCs/>
          <w:sz w:val="30"/>
          <w:szCs w:val="30"/>
          <w:lang w:val="en-US" w:eastAsia="zh-CN"/>
        </w:rPr>
        <w:t>由债权人表决通过，管理人将按照变价方案完成车辆处置工作。</w:t>
      </w:r>
    </w:p>
    <w:p>
      <w:pPr>
        <w:ind w:firstLine="600" w:firstLineChars="200"/>
        <w:jc w:val="left"/>
        <w:rPr>
          <w:rFonts w:hint="eastAsia" w:asciiTheme="minorEastAsia" w:hAnsiTheme="minorEastAsia"/>
          <w:b w:val="0"/>
          <w:bCs/>
          <w:sz w:val="30"/>
          <w:szCs w:val="30"/>
          <w:lang w:val="en-US" w:eastAsia="zh-CN"/>
        </w:rPr>
      </w:pPr>
      <w:r>
        <w:rPr>
          <w:rFonts w:hint="eastAsia" w:asciiTheme="minorEastAsia" w:hAnsiTheme="minorEastAsia"/>
          <w:b w:val="0"/>
          <w:bCs/>
          <w:sz w:val="30"/>
          <w:szCs w:val="30"/>
          <w:lang w:val="en-US" w:eastAsia="zh-CN"/>
        </w:rPr>
        <w:t>特此通知。</w:t>
      </w:r>
    </w:p>
    <w:p>
      <w:pPr>
        <w:ind w:firstLine="600" w:firstLineChars="200"/>
        <w:jc w:val="left"/>
        <w:rPr>
          <w:rFonts w:hint="eastAsia" w:asciiTheme="minorEastAsia" w:hAnsiTheme="minorEastAsia"/>
          <w:b w:val="0"/>
          <w:bCs/>
          <w:sz w:val="30"/>
          <w:szCs w:val="30"/>
          <w:lang w:val="en-US" w:eastAsia="zh-CN"/>
        </w:rPr>
      </w:pPr>
    </w:p>
    <w:p>
      <w:pPr>
        <w:jc w:val="center"/>
        <w:rPr>
          <w:rFonts w:hint="default" w:asciiTheme="minorEastAsia" w:hAnsiTheme="minorEastAsia"/>
          <w:b w:val="0"/>
          <w:bCs/>
          <w:sz w:val="30"/>
          <w:szCs w:val="30"/>
          <w:lang w:val="en-US" w:eastAsia="zh-CN"/>
        </w:rPr>
      </w:pPr>
      <w:r>
        <w:rPr>
          <w:rFonts w:hint="eastAsia" w:asciiTheme="minorEastAsia" w:hAnsiTheme="minorEastAsia"/>
          <w:b w:val="0"/>
          <w:bCs/>
          <w:sz w:val="30"/>
          <w:szCs w:val="30"/>
          <w:lang w:val="en-US" w:eastAsia="zh-CN"/>
        </w:rPr>
        <w:t xml:space="preserve">                      </w:t>
      </w:r>
      <w:r>
        <w:rPr>
          <w:rFonts w:hint="eastAsia" w:asciiTheme="minorEastAsia" w:hAnsiTheme="minorEastAsia"/>
          <w:b w:val="0"/>
          <w:bCs/>
          <w:sz w:val="30"/>
          <w:szCs w:val="30"/>
          <w:lang w:eastAsia="zh-CN"/>
        </w:rPr>
        <w:t>苏州萃智新技术开发有限公司</w:t>
      </w:r>
      <w:r>
        <w:rPr>
          <w:rFonts w:hint="eastAsia" w:asciiTheme="minorEastAsia" w:hAnsiTheme="minorEastAsia"/>
          <w:b w:val="0"/>
          <w:bCs/>
          <w:sz w:val="30"/>
          <w:szCs w:val="30"/>
          <w:lang w:val="en-US" w:eastAsia="zh-CN"/>
        </w:rPr>
        <w:t>管理人</w:t>
      </w:r>
    </w:p>
    <w:p>
      <w:pPr>
        <w:ind w:firstLine="600" w:firstLineChars="200"/>
        <w:jc w:val="left"/>
        <w:rPr>
          <w:rFonts w:hint="default" w:asciiTheme="minorEastAsia" w:hAnsiTheme="minorEastAsia"/>
          <w:b w:val="0"/>
          <w:bCs/>
          <w:sz w:val="30"/>
          <w:szCs w:val="30"/>
          <w:lang w:val="en-US" w:eastAsia="zh-CN"/>
        </w:rPr>
      </w:pPr>
      <w:r>
        <w:rPr>
          <w:rFonts w:hint="eastAsia" w:asciiTheme="minorEastAsia" w:hAnsiTheme="minorEastAsia"/>
          <w:b w:val="0"/>
          <w:bCs/>
          <w:sz w:val="30"/>
          <w:szCs w:val="30"/>
          <w:lang w:val="en-US" w:eastAsia="zh-CN"/>
        </w:rPr>
        <w:t xml:space="preserve">                               2021年12月30</w:t>
      </w:r>
      <w:bookmarkStart w:id="0" w:name="_GoBack"/>
      <w:bookmarkEnd w:id="0"/>
      <w:r>
        <w:rPr>
          <w:rFonts w:hint="eastAsia" w:asciiTheme="minorEastAsia" w:hAnsiTheme="minorEastAsia"/>
          <w:b w:val="0"/>
          <w:bCs/>
          <w:sz w:val="30"/>
          <w:szCs w:val="30"/>
          <w:lang w:val="en-US" w:eastAsia="zh-CN"/>
        </w:rPr>
        <w:t>日</w:t>
      </w:r>
    </w:p>
    <w:p>
      <w:pPr>
        <w:jc w:val="both"/>
        <w:rPr>
          <w:rFonts w:hint="default" w:asciiTheme="minorEastAsia" w:hAnsiTheme="minorEastAsia"/>
          <w:b/>
          <w:sz w:val="30"/>
          <w:szCs w:val="30"/>
          <w:lang w:val="en-US" w:eastAsia="zh-CN"/>
        </w:rPr>
      </w:pPr>
    </w:p>
    <w:p>
      <w:pPr>
        <w:jc w:val="both"/>
        <w:rPr>
          <w:rFonts w:hint="default" w:asciiTheme="minorEastAsia" w:hAnsiTheme="minorEastAsia"/>
          <w:b/>
          <w:sz w:val="30"/>
          <w:szCs w:val="30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020CC9"/>
    <w:rsid w:val="46F7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2021-12-29T05:40:00Z</dcterms:created>
  <dc:creator>sheng</dc:creator>
  <cp:lastModifiedBy>翟律师18900612368</cp:lastModifiedBy>
  <dcterms:modified xsi:type="dcterms:W3CDTF">2021-12-30T08:23:51Z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A7B9B4A6020E4B1098D9C34CAB516286</vt:lpwstr>
  </property>
</Properties>
</file>